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2164" w14:textId="6E2BAFBA" w:rsidR="000264BD" w:rsidRDefault="000264BD" w:rsidP="00C5301C">
      <w:pPr>
        <w:rPr>
          <w:rFonts w:ascii="Arial Narrow" w:hAnsi="Arial Narrow"/>
          <w:sz w:val="22"/>
          <w:szCs w:val="22"/>
        </w:rPr>
      </w:pPr>
      <w:r w:rsidRPr="00CC6C7D">
        <w:rPr>
          <w:rFonts w:ascii="Arial Narrow" w:hAnsi="Arial Narrow"/>
          <w:sz w:val="22"/>
          <w:szCs w:val="22"/>
        </w:rPr>
        <w:t xml:space="preserve">                                                   </w:t>
      </w:r>
      <w:r w:rsidRPr="00CC6C7D">
        <w:rPr>
          <w:rFonts w:ascii="Arial Narrow" w:hAnsi="Arial Narrow"/>
          <w:sz w:val="22"/>
          <w:szCs w:val="22"/>
        </w:rPr>
        <w:tab/>
      </w:r>
      <w:r w:rsidRPr="00CC6C7D">
        <w:rPr>
          <w:rFonts w:ascii="Arial Narrow" w:hAnsi="Arial Narrow"/>
          <w:sz w:val="22"/>
          <w:szCs w:val="22"/>
        </w:rPr>
        <w:tab/>
      </w:r>
      <w:r w:rsidRPr="00CC6C7D">
        <w:rPr>
          <w:rFonts w:ascii="Arial Narrow" w:hAnsi="Arial Narrow"/>
          <w:sz w:val="22"/>
          <w:szCs w:val="22"/>
        </w:rPr>
        <w:tab/>
      </w:r>
    </w:p>
    <w:p w14:paraId="6220AFF9" w14:textId="62B68330" w:rsidR="00C5301C" w:rsidRDefault="00C5301C" w:rsidP="00C5301C">
      <w:pPr>
        <w:rPr>
          <w:rFonts w:ascii="Arial Narrow" w:hAnsi="Arial Narrow"/>
          <w:sz w:val="22"/>
          <w:szCs w:val="22"/>
        </w:rPr>
      </w:pPr>
    </w:p>
    <w:p w14:paraId="3135BDD7" w14:textId="6D585FE8" w:rsidR="00105077" w:rsidRDefault="00105077" w:rsidP="000264BD">
      <w:pPr>
        <w:rPr>
          <w:rFonts w:eastAsia="Arial Black" w:cs="Arial Black"/>
          <w:b/>
          <w:sz w:val="20"/>
          <w:szCs w:val="20"/>
        </w:rPr>
      </w:pPr>
    </w:p>
    <w:p w14:paraId="67B6CC61" w14:textId="77777777" w:rsidR="0017727B" w:rsidRPr="0017727B" w:rsidRDefault="0017727B" w:rsidP="0017727B">
      <w:pPr>
        <w:rPr>
          <w:rFonts w:eastAsia="Arial Black" w:cs="Arial Black"/>
          <w:b/>
          <w:sz w:val="20"/>
          <w:szCs w:val="20"/>
        </w:rPr>
      </w:pPr>
    </w:p>
    <w:p w14:paraId="5F5E3788" w14:textId="77777777" w:rsidR="0017727B" w:rsidRDefault="0017727B" w:rsidP="0017727B">
      <w:pPr>
        <w:tabs>
          <w:tab w:val="left" w:pos="567"/>
        </w:tabs>
        <w:rPr>
          <w:rFonts w:ascii="Arial Narrow" w:hAnsi="Arial Narrow" w:cs="Arial"/>
          <w:b/>
          <w:bCs/>
          <w:color w:val="000000" w:themeColor="text1"/>
          <w:sz w:val="28"/>
          <w:szCs w:val="28"/>
          <w:lang w:val="en-GB"/>
        </w:rPr>
      </w:pPr>
      <w:bookmarkStart w:id="0" w:name="_Hlk109751390"/>
      <w:r>
        <w:rPr>
          <w:rFonts w:ascii="Arial Narrow" w:hAnsi="Arial Narrow" w:cs="Arial"/>
          <w:b/>
          <w:bCs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EC8FD" wp14:editId="3E5169CD">
                <wp:simplePos x="0" y="0"/>
                <wp:positionH relativeFrom="column">
                  <wp:posOffset>1126490</wp:posOffset>
                </wp:positionH>
                <wp:positionV relativeFrom="paragraph">
                  <wp:posOffset>1905</wp:posOffset>
                </wp:positionV>
                <wp:extent cx="451485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A357" w14:textId="77777777" w:rsidR="0017727B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7053F03" w14:textId="77777777" w:rsidR="0017727B" w:rsidRPr="004B776D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4B77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DITCHLING PARISH COUNCIL </w:t>
                            </w:r>
                          </w:p>
                          <w:p w14:paraId="3F4F1A0D" w14:textId="77777777" w:rsidR="0017727B" w:rsidRPr="004B776D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B77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Ditchling Village Hall 18 Lewes Road Ditchling East Sussex BN6 8TT</w:t>
                            </w:r>
                          </w:p>
                          <w:p w14:paraId="58A734E5" w14:textId="77777777" w:rsidR="0017727B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B77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Tel: 01273 844733   Email: parishoffice@ditchling-pc.gov.uk</w:t>
                            </w:r>
                          </w:p>
                          <w:p w14:paraId="21A51CAB" w14:textId="77777777" w:rsidR="0017727B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B77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www.ditchling-pc.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gov</w:t>
                            </w:r>
                            <w:r w:rsidRPr="004B77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.uk</w:t>
                            </w:r>
                          </w:p>
                          <w:p w14:paraId="5649A00A" w14:textId="77777777" w:rsidR="0017727B" w:rsidRPr="004B776D" w:rsidRDefault="0017727B" w:rsidP="0017727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C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7pt;margin-top:.15pt;width:355.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HnHgIAABs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" stroked="f">
                <v:textbox>
                  <w:txbxContent>
                    <w:p w14:paraId="7D96A357" w14:textId="77777777" w:rsidR="0017727B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17053F03" w14:textId="77777777" w:rsidR="0017727B" w:rsidRPr="004B776D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4B77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  <w:t xml:space="preserve">DITCHLING PARISH COUNCIL </w:t>
                      </w:r>
                    </w:p>
                    <w:p w14:paraId="3F4F1A0D" w14:textId="77777777" w:rsidR="0017727B" w:rsidRPr="004B776D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B776D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Ditchling Village Hall 18 Lewes Road Ditchling East Sussex BN6 8TT</w:t>
                      </w:r>
                    </w:p>
                    <w:p w14:paraId="58A734E5" w14:textId="77777777" w:rsidR="0017727B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B776D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Tel: 01273 844733   Email: parishoffice@ditchling-pc.gov.uk</w:t>
                      </w:r>
                    </w:p>
                    <w:p w14:paraId="21A51CAB" w14:textId="77777777" w:rsidR="0017727B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B776D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www.ditchling-pc.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gov</w:t>
                      </w:r>
                      <w:r w:rsidRPr="004B776D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.uk</w:t>
                      </w:r>
                    </w:p>
                    <w:p w14:paraId="5649A00A" w14:textId="77777777" w:rsidR="0017727B" w:rsidRPr="004B776D" w:rsidRDefault="0017727B" w:rsidP="0017727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776D">
        <w:rPr>
          <w:rFonts w:ascii="Arial Narrow" w:hAnsi="Arial Narrow" w:cs="Arial"/>
          <w:b/>
          <w:bCs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4B9C9" wp14:editId="51682577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1038225" cy="11049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8A41" w14:textId="77777777" w:rsidR="0017727B" w:rsidRDefault="0017727B" w:rsidP="0017727B">
                            <w:r w:rsidRPr="004B776D">
                              <w:rPr>
                                <w:noProof/>
                              </w:rPr>
                              <w:drawing>
                                <wp:inline distT="0" distB="0" distL="0" distR="0" wp14:anchorId="5C7AE963" wp14:editId="72585061">
                                  <wp:extent cx="835618" cy="952500"/>
                                  <wp:effectExtent l="0" t="0" r="317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236" cy="957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B9C9" id="_x0000_s1027" type="#_x0000_t202" style="position:absolute;margin-left:3.15pt;margin-top:.15pt;width:81.7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" stroked="f">
                <v:textbox>
                  <w:txbxContent>
                    <w:p w14:paraId="618D8A41" w14:textId="77777777" w:rsidR="0017727B" w:rsidRDefault="0017727B" w:rsidP="0017727B">
                      <w:r w:rsidRPr="004B776D">
                        <w:rPr>
                          <w:noProof/>
                        </w:rPr>
                        <w:drawing>
                          <wp:inline distT="0" distB="0" distL="0" distR="0" wp14:anchorId="5C7AE963" wp14:editId="72585061">
                            <wp:extent cx="835618" cy="952500"/>
                            <wp:effectExtent l="0" t="0" r="317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236" cy="957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Cs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23115" wp14:editId="6ED1A6DA">
                <wp:simplePos x="0" y="0"/>
                <wp:positionH relativeFrom="column">
                  <wp:posOffset>718185</wp:posOffset>
                </wp:positionH>
                <wp:positionV relativeFrom="paragraph">
                  <wp:posOffset>24765</wp:posOffset>
                </wp:positionV>
                <wp:extent cx="581025" cy="771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9C23" w14:textId="77777777" w:rsidR="0017727B" w:rsidRDefault="0017727B" w:rsidP="00177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3115" id="_x0000_s1028" type="#_x0000_t202" style="position:absolute;margin-left:56.55pt;margin-top:1.95pt;width:45.7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" stroked="f">
                <v:textbox>
                  <w:txbxContent>
                    <w:p w14:paraId="41109C23" w14:textId="77777777" w:rsidR="0017727B" w:rsidRDefault="0017727B" w:rsidP="0017727B"/>
                  </w:txbxContent>
                </v:textbox>
                <w10:wrap type="square"/>
              </v:shape>
            </w:pict>
          </mc:Fallback>
        </mc:AlternateContent>
      </w:r>
    </w:p>
    <w:p w14:paraId="3C8533FF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p w14:paraId="5D28A470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p w14:paraId="7B393E9E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p w14:paraId="5E241CBF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p w14:paraId="2A6FB437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p w14:paraId="1A6159E1" w14:textId="77777777" w:rsidR="0017727B" w:rsidRDefault="0017727B" w:rsidP="0017727B">
      <w:pPr>
        <w:jc w:val="center"/>
        <w:rPr>
          <w:rFonts w:ascii="Arial" w:hAnsi="Arial" w:cs="Arial"/>
          <w:b/>
        </w:rPr>
      </w:pPr>
    </w:p>
    <w:bookmarkEnd w:id="0"/>
    <w:p w14:paraId="3B7F974F" w14:textId="77777777" w:rsidR="0017727B" w:rsidRDefault="0017727B" w:rsidP="000264BD">
      <w:pPr>
        <w:rPr>
          <w:rFonts w:eastAsia="Arial Black" w:cs="Arial Black"/>
          <w:b/>
          <w:sz w:val="20"/>
          <w:szCs w:val="20"/>
        </w:rPr>
      </w:pPr>
    </w:p>
    <w:p w14:paraId="7B1BE6C0" w14:textId="77777777" w:rsidR="00105077" w:rsidRPr="00356CC0" w:rsidRDefault="00105077" w:rsidP="000264BD">
      <w:pPr>
        <w:rPr>
          <w:rFonts w:eastAsia="Arial Black" w:cs="Arial Black"/>
          <w:b/>
          <w:sz w:val="20"/>
          <w:szCs w:val="20"/>
        </w:rPr>
      </w:pPr>
    </w:p>
    <w:p w14:paraId="39821E06" w14:textId="6721FF73" w:rsidR="000264BD" w:rsidRDefault="006570F3" w:rsidP="000264BD">
      <w:pPr>
        <w:rPr>
          <w:rFonts w:ascii="Arial Narrow" w:hAnsi="Arial Narrow"/>
        </w:rPr>
      </w:pPr>
      <w:r>
        <w:rPr>
          <w:rFonts w:ascii="Arial Narrow" w:hAnsi="Arial Narrow"/>
        </w:rPr>
        <w:t>31</w:t>
      </w:r>
      <w:r w:rsidRPr="006570F3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October 2023</w:t>
      </w:r>
    </w:p>
    <w:p w14:paraId="0D3D4CA3" w14:textId="7BBF223A" w:rsidR="00686E91" w:rsidRDefault="00686E91" w:rsidP="000264BD">
      <w:pPr>
        <w:rPr>
          <w:rFonts w:ascii="Arial Narrow" w:hAnsi="Arial Narrow"/>
        </w:rPr>
      </w:pPr>
    </w:p>
    <w:p w14:paraId="718697CA" w14:textId="6BCAD837" w:rsidR="00105077" w:rsidRDefault="00105077" w:rsidP="00105077">
      <w:pPr>
        <w:rPr>
          <w:rFonts w:ascii="Arial Narrow" w:hAnsi="Arial Narrow"/>
          <w:b/>
          <w:bCs/>
        </w:rPr>
      </w:pPr>
      <w:r w:rsidRPr="00105077">
        <w:rPr>
          <w:rFonts w:ascii="Arial Narrow" w:hAnsi="Arial Narrow"/>
          <w:b/>
          <w:bCs/>
        </w:rPr>
        <w:t xml:space="preserve">Members of the Finance Committee are summoned to a </w:t>
      </w:r>
      <w:r w:rsidR="00CB47C1">
        <w:rPr>
          <w:rFonts w:ascii="Arial Narrow" w:hAnsi="Arial Narrow"/>
          <w:b/>
          <w:bCs/>
        </w:rPr>
        <w:t>m</w:t>
      </w:r>
      <w:r w:rsidRPr="00105077">
        <w:rPr>
          <w:rFonts w:ascii="Arial Narrow" w:hAnsi="Arial Narrow"/>
          <w:b/>
          <w:bCs/>
        </w:rPr>
        <w:t xml:space="preserve">eeting to be </w:t>
      </w:r>
      <w:r w:rsidR="00A60F02">
        <w:rPr>
          <w:rFonts w:ascii="Arial Narrow" w:hAnsi="Arial Narrow"/>
          <w:b/>
          <w:bCs/>
        </w:rPr>
        <w:t>held in the Parish Council office</w:t>
      </w:r>
      <w:r w:rsidR="00324187">
        <w:rPr>
          <w:rFonts w:ascii="Arial Narrow" w:hAnsi="Arial Narrow"/>
          <w:b/>
          <w:bCs/>
        </w:rPr>
        <w:t xml:space="preserve"> on </w:t>
      </w:r>
      <w:r w:rsidR="006570F3">
        <w:rPr>
          <w:rFonts w:ascii="Arial Narrow" w:hAnsi="Arial Narrow"/>
          <w:b/>
          <w:bCs/>
        </w:rPr>
        <w:t>Monday 13</w:t>
      </w:r>
      <w:r w:rsidR="006570F3" w:rsidRPr="006570F3">
        <w:rPr>
          <w:rFonts w:ascii="Arial Narrow" w:hAnsi="Arial Narrow"/>
          <w:b/>
          <w:bCs/>
          <w:vertAlign w:val="superscript"/>
        </w:rPr>
        <w:t>th</w:t>
      </w:r>
      <w:r w:rsidR="006570F3">
        <w:rPr>
          <w:rFonts w:ascii="Arial Narrow" w:hAnsi="Arial Narrow"/>
          <w:b/>
          <w:bCs/>
        </w:rPr>
        <w:t xml:space="preserve"> of November </w:t>
      </w:r>
      <w:r w:rsidR="0017727B">
        <w:rPr>
          <w:rFonts w:ascii="Arial Narrow" w:hAnsi="Arial Narrow"/>
          <w:b/>
          <w:bCs/>
        </w:rPr>
        <w:t>202</w:t>
      </w:r>
      <w:r w:rsidR="006570F3">
        <w:rPr>
          <w:rFonts w:ascii="Arial Narrow" w:hAnsi="Arial Narrow"/>
          <w:b/>
          <w:bCs/>
        </w:rPr>
        <w:t>3</w:t>
      </w:r>
      <w:r w:rsidR="00A60F02">
        <w:rPr>
          <w:rFonts w:ascii="Arial Narrow" w:hAnsi="Arial Narrow"/>
          <w:b/>
          <w:bCs/>
        </w:rPr>
        <w:t xml:space="preserve"> at 6.</w:t>
      </w:r>
      <w:r w:rsidR="006223FD">
        <w:rPr>
          <w:rFonts w:ascii="Arial Narrow" w:hAnsi="Arial Narrow"/>
          <w:b/>
          <w:bCs/>
        </w:rPr>
        <w:t>30</w:t>
      </w:r>
      <w:r w:rsidR="00A60F02">
        <w:rPr>
          <w:rFonts w:ascii="Arial Narrow" w:hAnsi="Arial Narrow"/>
          <w:b/>
          <w:bCs/>
        </w:rPr>
        <w:t xml:space="preserve">pm </w:t>
      </w:r>
    </w:p>
    <w:p w14:paraId="5FD5B967" w14:textId="64B3190C" w:rsidR="00C55865" w:rsidRDefault="00C55865" w:rsidP="001050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Parish Council Office</w:t>
      </w:r>
    </w:p>
    <w:p w14:paraId="539C52BB" w14:textId="2F1EBCA8" w:rsidR="00533955" w:rsidRDefault="00533955" w:rsidP="00105077">
      <w:pPr>
        <w:rPr>
          <w:rFonts w:ascii="Arial Narrow" w:hAnsi="Arial Narrow"/>
          <w:b/>
          <w:bCs/>
        </w:rPr>
      </w:pPr>
    </w:p>
    <w:p w14:paraId="0C2EA3E7" w14:textId="77777777" w:rsidR="00B57ECC" w:rsidRDefault="00105077" w:rsidP="00105077">
      <w:pPr>
        <w:rPr>
          <w:rFonts w:ascii="Arial Narrow" w:hAnsi="Arial Narrow"/>
        </w:rPr>
      </w:pPr>
      <w:r w:rsidRPr="00105077">
        <w:rPr>
          <w:rFonts w:ascii="Arial Narrow" w:hAnsi="Arial Narrow"/>
        </w:rPr>
        <w:t xml:space="preserve">Public Participation There will be a period set aside at the beginning of the meeting for the public to ask questions or make comments on items on the </w:t>
      </w:r>
      <w:r>
        <w:rPr>
          <w:rFonts w:ascii="Arial Narrow" w:hAnsi="Arial Narrow"/>
        </w:rPr>
        <w:t>a</w:t>
      </w:r>
      <w:r w:rsidRPr="00105077">
        <w:rPr>
          <w:rFonts w:ascii="Arial Narrow" w:hAnsi="Arial Narrow"/>
        </w:rPr>
        <w:t>genda. Once the Meeting is in session there will be no further public participation.</w:t>
      </w:r>
    </w:p>
    <w:p w14:paraId="408E0F5E" w14:textId="24F05427" w:rsidR="00B57ECC" w:rsidRDefault="00B57ECC" w:rsidP="00B57ECC">
      <w:pPr>
        <w:jc w:val="center"/>
        <w:rPr>
          <w:rFonts w:ascii="Arial Narrow" w:hAnsi="Arial Narrow"/>
        </w:rPr>
      </w:pPr>
    </w:p>
    <w:p w14:paraId="32D92F31" w14:textId="77777777" w:rsidR="00B57ECC" w:rsidRPr="008614BF" w:rsidRDefault="00B57ECC" w:rsidP="000264BD">
      <w:pPr>
        <w:rPr>
          <w:rFonts w:ascii="Arial Narrow" w:hAnsi="Arial Narrow"/>
        </w:rPr>
      </w:pPr>
    </w:p>
    <w:p w14:paraId="1F21CB73" w14:textId="77777777" w:rsidR="006570F3" w:rsidRDefault="006570F3" w:rsidP="00F23771">
      <w:pPr>
        <w:outlineLvl w:val="0"/>
        <w:rPr>
          <w:rFonts w:ascii="Arial Narrow"/>
        </w:rPr>
      </w:pPr>
      <w:r>
        <w:rPr>
          <w:rFonts w:ascii="Arial Narrow"/>
        </w:rPr>
        <w:t>Julia Shelley</w:t>
      </w:r>
    </w:p>
    <w:p w14:paraId="78F99E12" w14:textId="761F0578" w:rsidR="00F23771" w:rsidRDefault="000264BD" w:rsidP="00F23771">
      <w:pPr>
        <w:outlineLvl w:val="0"/>
        <w:rPr>
          <w:rFonts w:ascii="Arial Narrow"/>
        </w:rPr>
      </w:pPr>
      <w:r>
        <w:rPr>
          <w:rFonts w:ascii="Arial Narrow"/>
        </w:rPr>
        <w:t>Clerk to the Council</w:t>
      </w:r>
    </w:p>
    <w:p w14:paraId="35DF5C8E" w14:textId="77777777" w:rsidR="00105077" w:rsidRDefault="00105077" w:rsidP="00105077">
      <w:pPr>
        <w:jc w:val="center"/>
        <w:outlineLvl w:val="0"/>
        <w:rPr>
          <w:rFonts w:ascii="Arial Narrow"/>
          <w:b/>
          <w:bCs/>
          <w:sz w:val="32"/>
          <w:szCs w:val="32"/>
        </w:rPr>
      </w:pPr>
    </w:p>
    <w:p w14:paraId="6001D144" w14:textId="77777777" w:rsidR="00105077" w:rsidRDefault="00105077" w:rsidP="00105077">
      <w:pPr>
        <w:jc w:val="center"/>
        <w:outlineLvl w:val="0"/>
        <w:rPr>
          <w:rFonts w:ascii="Arial Narrow"/>
          <w:b/>
          <w:bCs/>
          <w:sz w:val="32"/>
          <w:szCs w:val="32"/>
        </w:rPr>
      </w:pPr>
    </w:p>
    <w:p w14:paraId="5E11D761" w14:textId="54EE961E" w:rsidR="00275A98" w:rsidRPr="00105077" w:rsidRDefault="00105077" w:rsidP="00105077">
      <w:pPr>
        <w:jc w:val="center"/>
        <w:outlineLvl w:val="0"/>
        <w:rPr>
          <w:rFonts w:ascii="Arial Narrow"/>
          <w:b/>
          <w:bCs/>
          <w:sz w:val="32"/>
          <w:szCs w:val="32"/>
        </w:rPr>
      </w:pPr>
      <w:r w:rsidRPr="00105077">
        <w:rPr>
          <w:rFonts w:ascii="Arial Narrow"/>
          <w:b/>
          <w:bCs/>
          <w:sz w:val="32"/>
          <w:szCs w:val="32"/>
        </w:rPr>
        <w:t>AGENDA</w:t>
      </w:r>
    </w:p>
    <w:p w14:paraId="77C77C09" w14:textId="3AEE57FC" w:rsidR="00275A98" w:rsidRDefault="00275A98" w:rsidP="00F23771">
      <w:pPr>
        <w:outlineLvl w:val="0"/>
        <w:rPr>
          <w:rFonts w:ascii="Arial Narrow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9646"/>
      </w:tblGrid>
      <w:tr w:rsidR="001E15A5" w14:paraId="52F9AFDF" w14:textId="77777777" w:rsidTr="006C4CAB">
        <w:tc>
          <w:tcPr>
            <w:tcW w:w="850" w:type="dxa"/>
          </w:tcPr>
          <w:p w14:paraId="6C9A74A1" w14:textId="0B56C20F" w:rsidR="001E15A5" w:rsidRPr="00CB47C1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 w:rsidRPr="00CB47C1">
              <w:rPr>
                <w:rFonts w:ascii="Arial Narrow"/>
              </w:rPr>
              <w:t>1</w:t>
            </w:r>
          </w:p>
        </w:tc>
        <w:tc>
          <w:tcPr>
            <w:tcW w:w="9646" w:type="dxa"/>
          </w:tcPr>
          <w:p w14:paraId="7C794284" w14:textId="237DEAF5" w:rsidR="001E15A5" w:rsidRPr="00CB47C1" w:rsidRDefault="001E15A5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 w:rsidRPr="00CB47C1">
              <w:rPr>
                <w:rFonts w:ascii="Arial Narrow"/>
              </w:rPr>
              <w:t>Apologies for absence</w:t>
            </w:r>
          </w:p>
        </w:tc>
      </w:tr>
      <w:tr w:rsidR="001E15A5" w14:paraId="378757E2" w14:textId="77777777" w:rsidTr="006C4CAB">
        <w:tc>
          <w:tcPr>
            <w:tcW w:w="850" w:type="dxa"/>
          </w:tcPr>
          <w:p w14:paraId="349413A0" w14:textId="7531051A" w:rsidR="001E15A5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2</w:t>
            </w:r>
          </w:p>
        </w:tc>
        <w:tc>
          <w:tcPr>
            <w:tcW w:w="9646" w:type="dxa"/>
          </w:tcPr>
          <w:p w14:paraId="2FC1C3F5" w14:textId="1AE17DCC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Declarations of Interest</w:t>
            </w:r>
          </w:p>
        </w:tc>
      </w:tr>
      <w:tr w:rsidR="001E15A5" w14:paraId="48A88B5A" w14:textId="77777777" w:rsidTr="006C4CAB">
        <w:tc>
          <w:tcPr>
            <w:tcW w:w="850" w:type="dxa"/>
          </w:tcPr>
          <w:p w14:paraId="2E2F0DBD" w14:textId="3F89E87E" w:rsidR="001E15A5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3</w:t>
            </w:r>
          </w:p>
        </w:tc>
        <w:tc>
          <w:tcPr>
            <w:tcW w:w="9646" w:type="dxa"/>
          </w:tcPr>
          <w:p w14:paraId="5E2EE8DF" w14:textId="6ED913A8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To approve minutes of Finance Committee meeting held on the</w:t>
            </w:r>
            <w:r w:rsidR="00A60F02">
              <w:rPr>
                <w:rFonts w:ascii="Arial Narrow"/>
              </w:rPr>
              <w:t xml:space="preserve"> </w:t>
            </w:r>
            <w:r w:rsidR="00497953">
              <w:rPr>
                <w:rFonts w:ascii="Arial Narrow"/>
              </w:rPr>
              <w:t>1</w:t>
            </w:r>
            <w:r w:rsidR="00497953" w:rsidRPr="00497953">
              <w:rPr>
                <w:rFonts w:ascii="Arial Narrow"/>
                <w:vertAlign w:val="superscript"/>
              </w:rPr>
              <w:t>st</w:t>
            </w:r>
            <w:r w:rsidR="00497953">
              <w:rPr>
                <w:rFonts w:ascii="Arial Narrow"/>
              </w:rPr>
              <w:t xml:space="preserve"> November 2022</w:t>
            </w:r>
          </w:p>
        </w:tc>
      </w:tr>
      <w:tr w:rsidR="0017727B" w14:paraId="390A94DD" w14:textId="77777777" w:rsidTr="006C4CAB">
        <w:tc>
          <w:tcPr>
            <w:tcW w:w="850" w:type="dxa"/>
          </w:tcPr>
          <w:p w14:paraId="7A6E9677" w14:textId="28A90470" w:rsidR="0017727B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4</w:t>
            </w:r>
          </w:p>
        </w:tc>
        <w:tc>
          <w:tcPr>
            <w:tcW w:w="9646" w:type="dxa"/>
          </w:tcPr>
          <w:p w14:paraId="7F8F5707" w14:textId="76C20DB3" w:rsidR="0017727B" w:rsidRDefault="0017727B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To note payment schedule for car park contract</w:t>
            </w:r>
          </w:p>
        </w:tc>
      </w:tr>
      <w:tr w:rsidR="00CB47C1" w14:paraId="0B7D3E0C" w14:textId="77777777" w:rsidTr="006C4CAB">
        <w:tc>
          <w:tcPr>
            <w:tcW w:w="850" w:type="dxa"/>
          </w:tcPr>
          <w:p w14:paraId="585EE033" w14:textId="771C0E48" w:rsidR="00CB47C1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5</w:t>
            </w:r>
          </w:p>
        </w:tc>
        <w:tc>
          <w:tcPr>
            <w:tcW w:w="9646" w:type="dxa"/>
          </w:tcPr>
          <w:p w14:paraId="4ACBE782" w14:textId="2E8DA745" w:rsidR="00CB47C1" w:rsidRDefault="00CB47C1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To consider interim internal audit report and recommendations (if completed)</w:t>
            </w:r>
          </w:p>
        </w:tc>
      </w:tr>
      <w:tr w:rsidR="001E15A5" w14:paraId="566DD5B3" w14:textId="77777777" w:rsidTr="006C4CAB">
        <w:tc>
          <w:tcPr>
            <w:tcW w:w="850" w:type="dxa"/>
          </w:tcPr>
          <w:p w14:paraId="7E1F8E20" w14:textId="0A5CD8F2" w:rsidR="001E15A5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6</w:t>
            </w:r>
          </w:p>
        </w:tc>
        <w:tc>
          <w:tcPr>
            <w:tcW w:w="9646" w:type="dxa"/>
          </w:tcPr>
          <w:p w14:paraId="1B9C4E20" w14:textId="4442596A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To consider funding of major projects in </w:t>
            </w:r>
            <w:r w:rsidR="006570F3">
              <w:rPr>
                <w:rFonts w:ascii="Arial Narrow"/>
              </w:rPr>
              <w:t>2024/25</w:t>
            </w:r>
          </w:p>
        </w:tc>
      </w:tr>
      <w:tr w:rsidR="001E15A5" w14:paraId="650F79CE" w14:textId="77777777" w:rsidTr="006C4CAB">
        <w:tc>
          <w:tcPr>
            <w:tcW w:w="850" w:type="dxa"/>
          </w:tcPr>
          <w:p w14:paraId="0EFE367E" w14:textId="26FB67E6" w:rsidR="001E15A5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7</w:t>
            </w:r>
          </w:p>
        </w:tc>
        <w:tc>
          <w:tcPr>
            <w:tcW w:w="9646" w:type="dxa"/>
          </w:tcPr>
          <w:p w14:paraId="497D4010" w14:textId="324AF888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To consider p</w:t>
            </w:r>
            <w:r w:rsidRPr="00BC4B57">
              <w:rPr>
                <w:rFonts w:ascii="Arial Narrow"/>
              </w:rPr>
              <w:t xml:space="preserve">recept and </w:t>
            </w:r>
            <w:r w:rsidR="0017727B">
              <w:rPr>
                <w:rFonts w:ascii="Arial Narrow"/>
              </w:rPr>
              <w:t xml:space="preserve">draft </w:t>
            </w:r>
            <w:r w:rsidRPr="00BC4B57">
              <w:rPr>
                <w:rFonts w:ascii="Arial Narrow"/>
              </w:rPr>
              <w:t xml:space="preserve">budget </w:t>
            </w:r>
            <w:r w:rsidR="006570F3">
              <w:rPr>
                <w:rFonts w:ascii="Arial Narrow"/>
              </w:rPr>
              <w:t>2024/25</w:t>
            </w:r>
            <w:r w:rsidR="00324187"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for recommendation to the full Council</w:t>
            </w:r>
            <w:r w:rsidRPr="00BC4B57">
              <w:rPr>
                <w:rFonts w:ascii="Arial Narrow"/>
              </w:rPr>
              <w:t>.</w:t>
            </w:r>
          </w:p>
        </w:tc>
      </w:tr>
      <w:tr w:rsidR="00A60F02" w14:paraId="3DCD9DCF" w14:textId="77777777" w:rsidTr="006C4CAB">
        <w:tc>
          <w:tcPr>
            <w:tcW w:w="850" w:type="dxa"/>
          </w:tcPr>
          <w:p w14:paraId="70BF1732" w14:textId="15CDADEF" w:rsidR="00A60F02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8</w:t>
            </w:r>
          </w:p>
        </w:tc>
        <w:tc>
          <w:tcPr>
            <w:tcW w:w="9646" w:type="dxa"/>
          </w:tcPr>
          <w:p w14:paraId="6DE9CF96" w14:textId="1CB0D2DC" w:rsidR="00A60F02" w:rsidRDefault="00A60F02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To review risk assessment </w:t>
            </w:r>
          </w:p>
        </w:tc>
      </w:tr>
      <w:tr w:rsidR="00A60F02" w14:paraId="6B49938E" w14:textId="77777777" w:rsidTr="006C4CAB">
        <w:tc>
          <w:tcPr>
            <w:tcW w:w="850" w:type="dxa"/>
          </w:tcPr>
          <w:p w14:paraId="57CAE2BD" w14:textId="0E967954" w:rsidR="00A60F02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9</w:t>
            </w:r>
          </w:p>
        </w:tc>
        <w:tc>
          <w:tcPr>
            <w:tcW w:w="9646" w:type="dxa"/>
          </w:tcPr>
          <w:p w14:paraId="1D694A06" w14:textId="1C3F7C83" w:rsidR="00A60F02" w:rsidRDefault="00A60F02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To review asset list </w:t>
            </w:r>
          </w:p>
        </w:tc>
      </w:tr>
      <w:tr w:rsidR="00643000" w14:paraId="74A81A45" w14:textId="77777777" w:rsidTr="006C4CAB">
        <w:tc>
          <w:tcPr>
            <w:tcW w:w="850" w:type="dxa"/>
          </w:tcPr>
          <w:p w14:paraId="75DFAA89" w14:textId="4B6987D8" w:rsidR="00643000" w:rsidRDefault="00643000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10</w:t>
            </w:r>
          </w:p>
        </w:tc>
        <w:tc>
          <w:tcPr>
            <w:tcW w:w="9646" w:type="dxa"/>
          </w:tcPr>
          <w:p w14:paraId="209E5178" w14:textId="3DDB9216" w:rsidR="00643000" w:rsidRDefault="00643000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To consider review of </w:t>
            </w:r>
            <w:r w:rsidR="006570F3">
              <w:rPr>
                <w:rFonts w:ascii="Arial Narrow"/>
              </w:rPr>
              <w:t>Ditchling Gardens</w:t>
            </w:r>
            <w:r>
              <w:rPr>
                <w:rFonts w:ascii="Arial Narrow"/>
              </w:rPr>
              <w:t xml:space="preserve"> as an asset and </w:t>
            </w:r>
            <w:r w:rsidR="00947148">
              <w:rPr>
                <w:rFonts w:ascii="Arial Narrow"/>
              </w:rPr>
              <w:t>long-term</w:t>
            </w:r>
            <w:r>
              <w:rPr>
                <w:rFonts w:ascii="Arial Narrow"/>
              </w:rPr>
              <w:t xml:space="preserve"> future plan </w:t>
            </w:r>
          </w:p>
        </w:tc>
      </w:tr>
      <w:tr w:rsidR="009E684A" w14:paraId="6F5496CC" w14:textId="77777777" w:rsidTr="006C4CAB">
        <w:tc>
          <w:tcPr>
            <w:tcW w:w="850" w:type="dxa"/>
          </w:tcPr>
          <w:p w14:paraId="275A43CC" w14:textId="100FEBA1" w:rsidR="009E684A" w:rsidRDefault="009E684A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11</w:t>
            </w:r>
          </w:p>
        </w:tc>
        <w:tc>
          <w:tcPr>
            <w:tcW w:w="9646" w:type="dxa"/>
          </w:tcPr>
          <w:p w14:paraId="4CE7AFEB" w14:textId="681627BC" w:rsidR="009E684A" w:rsidRDefault="009E684A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To review savings accounts </w:t>
            </w:r>
          </w:p>
        </w:tc>
      </w:tr>
      <w:tr w:rsidR="001E15A5" w14:paraId="62CBCFF7" w14:textId="77777777" w:rsidTr="006C4CAB">
        <w:tc>
          <w:tcPr>
            <w:tcW w:w="850" w:type="dxa"/>
          </w:tcPr>
          <w:p w14:paraId="00F17E2E" w14:textId="3E998B8A" w:rsidR="001E15A5" w:rsidRDefault="00CB47C1" w:rsidP="00CB4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1</w:t>
            </w:r>
            <w:r w:rsidR="009E684A">
              <w:rPr>
                <w:rFonts w:ascii="Arial Narrow"/>
              </w:rPr>
              <w:t>2</w:t>
            </w:r>
          </w:p>
        </w:tc>
        <w:tc>
          <w:tcPr>
            <w:tcW w:w="9646" w:type="dxa"/>
          </w:tcPr>
          <w:p w14:paraId="7CBB9A66" w14:textId="1F36FF6B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>Future meeting dates:</w:t>
            </w:r>
          </w:p>
          <w:p w14:paraId="4B825A37" w14:textId="499250F9" w:rsidR="001E15A5" w:rsidRDefault="001E15A5" w:rsidP="001E1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 Narrow"/>
              </w:rPr>
            </w:pPr>
            <w:r>
              <w:rPr>
                <w:rFonts w:ascii="Arial Narrow"/>
              </w:rPr>
              <w:t xml:space="preserve">May </w:t>
            </w:r>
            <w:r w:rsidR="00CB47C1">
              <w:rPr>
                <w:rFonts w:ascii="Arial Narrow"/>
              </w:rPr>
              <w:t>202</w:t>
            </w:r>
            <w:r w:rsidR="006570F3">
              <w:rPr>
                <w:rFonts w:ascii="Arial Narrow"/>
              </w:rPr>
              <w:t>4</w:t>
            </w:r>
            <w:r>
              <w:rPr>
                <w:rFonts w:ascii="Arial Narrow"/>
              </w:rPr>
              <w:t xml:space="preserve"> </w:t>
            </w:r>
            <w:r w:rsidR="00CB47C1">
              <w:rPr>
                <w:rFonts w:ascii="Arial Narrow"/>
              </w:rPr>
              <w:t>–</w:t>
            </w:r>
            <w:r w:rsidR="00CB47C1">
              <w:rPr>
                <w:rFonts w:ascii="Arial Narrow"/>
              </w:rPr>
              <w:t xml:space="preserve"> TBC </w:t>
            </w:r>
          </w:p>
        </w:tc>
      </w:tr>
    </w:tbl>
    <w:p w14:paraId="4EA07700" w14:textId="3038F933" w:rsidR="00105077" w:rsidRDefault="00105077" w:rsidP="00105077">
      <w:pPr>
        <w:pStyle w:val="ListParagraph"/>
        <w:outlineLvl w:val="0"/>
        <w:rPr>
          <w:rFonts w:ascii="Arial Narrow" w:hAnsi="Arial Narrow" w:cs="Arial"/>
          <w:sz w:val="22"/>
          <w:szCs w:val="22"/>
        </w:rPr>
      </w:pPr>
    </w:p>
    <w:p w14:paraId="14BCE535" w14:textId="2DB1E744" w:rsidR="00C55865" w:rsidRDefault="00C55865" w:rsidP="00105077">
      <w:pPr>
        <w:pStyle w:val="ListParagraph"/>
        <w:outlineLvl w:val="0"/>
        <w:rPr>
          <w:rFonts w:ascii="Arial Narrow" w:hAnsi="Arial Narrow" w:cs="Arial"/>
          <w:sz w:val="22"/>
          <w:szCs w:val="22"/>
        </w:rPr>
      </w:pPr>
    </w:p>
    <w:p w14:paraId="34A5603A" w14:textId="03DD3AD2" w:rsidR="00C55865" w:rsidRDefault="00F620C4" w:rsidP="00105077">
      <w:pPr>
        <w:pStyle w:val="ListParagraph"/>
        <w:outlineLvl w:val="0"/>
        <w:rPr>
          <w:rFonts w:ascii="Arial Narrow" w:hAnsi="Arial Narrow" w:cs="Arial"/>
          <w:sz w:val="22"/>
          <w:szCs w:val="22"/>
        </w:rPr>
      </w:pPr>
      <w:hyperlink r:id="rId9" w:history="1">
        <w:r w:rsidRPr="004C3FF2">
          <w:rPr>
            <w:rStyle w:val="Hyperlink"/>
            <w:rFonts w:ascii="Arial Narrow" w:hAnsi="Arial Narrow" w:cs="Arial"/>
            <w:sz w:val="22"/>
            <w:szCs w:val="22"/>
          </w:rPr>
          <w:t>https://www.dropbox.com/scl/fo/mgswjcybeug7h7sxx8rno/h?rlkey=pqqowsb5spp4z9095ok8b0ryo&amp;dl=0</w:t>
        </w:r>
      </w:hyperlink>
    </w:p>
    <w:p w14:paraId="7D1D2623" w14:textId="77777777" w:rsidR="00F620C4" w:rsidRDefault="00F620C4" w:rsidP="00105077">
      <w:pPr>
        <w:pStyle w:val="ListParagraph"/>
        <w:outlineLvl w:val="0"/>
        <w:rPr>
          <w:rFonts w:ascii="Arial Narrow" w:hAnsi="Arial Narrow" w:cs="Arial"/>
          <w:sz w:val="22"/>
          <w:szCs w:val="22"/>
        </w:rPr>
      </w:pPr>
    </w:p>
    <w:sectPr w:rsidR="00F620C4" w:rsidSect="00F23771">
      <w:footerReference w:type="default" r:id="rId10"/>
      <w:pgSz w:w="11906" w:h="16838" w:code="9"/>
      <w:pgMar w:top="510" w:right="72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915" w14:textId="77777777" w:rsidR="00561664" w:rsidRDefault="00561664" w:rsidP="00A014AB">
      <w:r>
        <w:separator/>
      </w:r>
    </w:p>
  </w:endnote>
  <w:endnote w:type="continuationSeparator" w:id="0">
    <w:p w14:paraId="719E15FE" w14:textId="77777777" w:rsidR="00561664" w:rsidRDefault="00561664" w:rsidP="00A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47127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E5D70D0" w14:textId="74AE900E" w:rsidR="00A014AB" w:rsidRPr="00A014AB" w:rsidRDefault="00A014AB">
        <w:pPr>
          <w:pStyle w:val="Footer"/>
          <w:jc w:val="center"/>
          <w:rPr>
            <w:sz w:val="16"/>
            <w:szCs w:val="16"/>
          </w:rPr>
        </w:pPr>
        <w:r w:rsidRPr="00A014AB">
          <w:rPr>
            <w:sz w:val="16"/>
            <w:szCs w:val="16"/>
          </w:rPr>
          <w:fldChar w:fldCharType="begin"/>
        </w:r>
        <w:r w:rsidRPr="00A014AB">
          <w:rPr>
            <w:sz w:val="16"/>
            <w:szCs w:val="16"/>
          </w:rPr>
          <w:instrText xml:space="preserve"> PAGE   \* MERGEFORMAT </w:instrText>
        </w:r>
        <w:r w:rsidRPr="00A014AB">
          <w:rPr>
            <w:sz w:val="16"/>
            <w:szCs w:val="16"/>
          </w:rPr>
          <w:fldChar w:fldCharType="separate"/>
        </w:r>
        <w:r w:rsidRPr="00A014AB">
          <w:rPr>
            <w:noProof/>
            <w:sz w:val="16"/>
            <w:szCs w:val="16"/>
          </w:rPr>
          <w:t>2</w:t>
        </w:r>
        <w:r w:rsidRPr="00A014AB">
          <w:rPr>
            <w:noProof/>
            <w:sz w:val="16"/>
            <w:szCs w:val="16"/>
          </w:rPr>
          <w:fldChar w:fldCharType="end"/>
        </w:r>
      </w:p>
    </w:sdtContent>
  </w:sdt>
  <w:p w14:paraId="0D6DFD49" w14:textId="77777777" w:rsidR="00A014AB" w:rsidRDefault="00A0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DC51" w14:textId="77777777" w:rsidR="00561664" w:rsidRDefault="00561664" w:rsidP="00A014AB">
      <w:r>
        <w:separator/>
      </w:r>
    </w:p>
  </w:footnote>
  <w:footnote w:type="continuationSeparator" w:id="0">
    <w:p w14:paraId="67A61D8B" w14:textId="77777777" w:rsidR="00561664" w:rsidRDefault="00561664" w:rsidP="00A0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A09"/>
    <w:multiLevelType w:val="hybridMultilevel"/>
    <w:tmpl w:val="4C6C5E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5E09"/>
    <w:multiLevelType w:val="hybridMultilevel"/>
    <w:tmpl w:val="A7A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2B4"/>
    <w:multiLevelType w:val="hybridMultilevel"/>
    <w:tmpl w:val="596C00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024BC"/>
    <w:multiLevelType w:val="hybridMultilevel"/>
    <w:tmpl w:val="D2D00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7C45"/>
    <w:multiLevelType w:val="multilevel"/>
    <w:tmpl w:val="70B8B33E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b w:val="0"/>
        <w:color w:val="000000" w:themeColor="text1"/>
      </w:rPr>
    </w:lvl>
  </w:abstractNum>
  <w:abstractNum w:abstractNumId="5" w15:restartNumberingAfterBreak="0">
    <w:nsid w:val="5B3E0FF7"/>
    <w:multiLevelType w:val="hybridMultilevel"/>
    <w:tmpl w:val="042C4FFA"/>
    <w:lvl w:ilvl="0" w:tplc="53C29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229AB"/>
    <w:multiLevelType w:val="hybridMultilevel"/>
    <w:tmpl w:val="223814B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D2BDE"/>
    <w:multiLevelType w:val="hybridMultilevel"/>
    <w:tmpl w:val="2E04D18C"/>
    <w:lvl w:ilvl="0" w:tplc="7E5AA0AA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5F701905"/>
    <w:multiLevelType w:val="multilevel"/>
    <w:tmpl w:val="31E0D7DA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b w:val="0"/>
        <w:color w:val="000000" w:themeColor="text1"/>
      </w:rPr>
    </w:lvl>
  </w:abstractNum>
  <w:abstractNum w:abstractNumId="9" w15:restartNumberingAfterBreak="0">
    <w:nsid w:val="626463DB"/>
    <w:multiLevelType w:val="multilevel"/>
    <w:tmpl w:val="06EC0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2F33FB1"/>
    <w:multiLevelType w:val="hybridMultilevel"/>
    <w:tmpl w:val="391EB5C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1715C"/>
    <w:multiLevelType w:val="hybridMultilevel"/>
    <w:tmpl w:val="87F422A2"/>
    <w:lvl w:ilvl="0" w:tplc="75BE78A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21114"/>
    <w:multiLevelType w:val="hybridMultilevel"/>
    <w:tmpl w:val="D5F6DC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5592"/>
    <w:multiLevelType w:val="hybridMultilevel"/>
    <w:tmpl w:val="A608230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0C65"/>
    <w:multiLevelType w:val="multilevel"/>
    <w:tmpl w:val="1ABAA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ascii="Arial Narrow" w:hAnsi="Arial Narrow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 Narrow" w:hAnsi="Arial Narrow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 Narrow" w:hAnsi="Arial Narrow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 Narrow" w:hAnsi="Arial Narrow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 Narrow" w:hAnsi="Arial Narrow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 Narrow" w:hAnsi="Arial Narrow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 Narrow" w:hAnsi="Arial Narrow" w:hint="default"/>
        <w:color w:val="auto"/>
        <w:sz w:val="24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017FD"/>
    <w:rsid w:val="000066FB"/>
    <w:rsid w:val="000264BD"/>
    <w:rsid w:val="00034E33"/>
    <w:rsid w:val="00036E50"/>
    <w:rsid w:val="00050DE9"/>
    <w:rsid w:val="0005502C"/>
    <w:rsid w:val="00061211"/>
    <w:rsid w:val="00065D60"/>
    <w:rsid w:val="00074AF2"/>
    <w:rsid w:val="00085616"/>
    <w:rsid w:val="00094D21"/>
    <w:rsid w:val="000A2A05"/>
    <w:rsid w:val="000A3BEE"/>
    <w:rsid w:val="000A4202"/>
    <w:rsid w:val="000B0373"/>
    <w:rsid w:val="000B3834"/>
    <w:rsid w:val="000B4D3A"/>
    <w:rsid w:val="000B5649"/>
    <w:rsid w:val="000B67B3"/>
    <w:rsid w:val="000C6B4A"/>
    <w:rsid w:val="000C7E6B"/>
    <w:rsid w:val="000D087A"/>
    <w:rsid w:val="000E3630"/>
    <w:rsid w:val="000F440F"/>
    <w:rsid w:val="000F6DEC"/>
    <w:rsid w:val="001025F2"/>
    <w:rsid w:val="001042F7"/>
    <w:rsid w:val="00105077"/>
    <w:rsid w:val="00124C9A"/>
    <w:rsid w:val="0013254E"/>
    <w:rsid w:val="00132649"/>
    <w:rsid w:val="001330D9"/>
    <w:rsid w:val="00135FC0"/>
    <w:rsid w:val="00151857"/>
    <w:rsid w:val="00152319"/>
    <w:rsid w:val="00160F9D"/>
    <w:rsid w:val="00161A7F"/>
    <w:rsid w:val="00166681"/>
    <w:rsid w:val="0017084C"/>
    <w:rsid w:val="0017727B"/>
    <w:rsid w:val="0018212E"/>
    <w:rsid w:val="001946A1"/>
    <w:rsid w:val="00196A8E"/>
    <w:rsid w:val="00196F72"/>
    <w:rsid w:val="001A6765"/>
    <w:rsid w:val="001C087F"/>
    <w:rsid w:val="001D043D"/>
    <w:rsid w:val="001E15A5"/>
    <w:rsid w:val="001E46E8"/>
    <w:rsid w:val="001E7188"/>
    <w:rsid w:val="001F4498"/>
    <w:rsid w:val="002017FF"/>
    <w:rsid w:val="00221FC3"/>
    <w:rsid w:val="002248CE"/>
    <w:rsid w:val="00227AC1"/>
    <w:rsid w:val="00227CED"/>
    <w:rsid w:val="002328A4"/>
    <w:rsid w:val="00234F7F"/>
    <w:rsid w:val="002416E0"/>
    <w:rsid w:val="0024242D"/>
    <w:rsid w:val="0024263E"/>
    <w:rsid w:val="0024401B"/>
    <w:rsid w:val="002445DC"/>
    <w:rsid w:val="0024616B"/>
    <w:rsid w:val="0024742B"/>
    <w:rsid w:val="00247845"/>
    <w:rsid w:val="00250D1C"/>
    <w:rsid w:val="00251547"/>
    <w:rsid w:val="0025259C"/>
    <w:rsid w:val="002603CA"/>
    <w:rsid w:val="00263CAD"/>
    <w:rsid w:val="00275A98"/>
    <w:rsid w:val="00277EEA"/>
    <w:rsid w:val="00285E7F"/>
    <w:rsid w:val="00287312"/>
    <w:rsid w:val="002A4515"/>
    <w:rsid w:val="002A4759"/>
    <w:rsid w:val="002A6925"/>
    <w:rsid w:val="002A7CD5"/>
    <w:rsid w:val="002B2560"/>
    <w:rsid w:val="002B26FE"/>
    <w:rsid w:val="002B3048"/>
    <w:rsid w:val="002B46A9"/>
    <w:rsid w:val="002C431E"/>
    <w:rsid w:val="002C5167"/>
    <w:rsid w:val="002C5ACC"/>
    <w:rsid w:val="002E3485"/>
    <w:rsid w:val="002F40FA"/>
    <w:rsid w:val="002F55A6"/>
    <w:rsid w:val="002F7251"/>
    <w:rsid w:val="00303531"/>
    <w:rsid w:val="0031464D"/>
    <w:rsid w:val="00316D2A"/>
    <w:rsid w:val="00317121"/>
    <w:rsid w:val="003176ED"/>
    <w:rsid w:val="00324187"/>
    <w:rsid w:val="00332C45"/>
    <w:rsid w:val="00334FBE"/>
    <w:rsid w:val="00336597"/>
    <w:rsid w:val="0033738C"/>
    <w:rsid w:val="00344669"/>
    <w:rsid w:val="0035062B"/>
    <w:rsid w:val="00350A5F"/>
    <w:rsid w:val="003544D1"/>
    <w:rsid w:val="0038022D"/>
    <w:rsid w:val="003A160C"/>
    <w:rsid w:val="003A3569"/>
    <w:rsid w:val="003B42F3"/>
    <w:rsid w:val="003C0C09"/>
    <w:rsid w:val="003C47B1"/>
    <w:rsid w:val="003D61BB"/>
    <w:rsid w:val="003D6E92"/>
    <w:rsid w:val="003E5A57"/>
    <w:rsid w:val="003F5C02"/>
    <w:rsid w:val="00402858"/>
    <w:rsid w:val="00410072"/>
    <w:rsid w:val="00413A91"/>
    <w:rsid w:val="00422538"/>
    <w:rsid w:val="00424E88"/>
    <w:rsid w:val="004347FB"/>
    <w:rsid w:val="00441943"/>
    <w:rsid w:val="00443CCB"/>
    <w:rsid w:val="00444D8A"/>
    <w:rsid w:val="004451FA"/>
    <w:rsid w:val="00452333"/>
    <w:rsid w:val="004612B9"/>
    <w:rsid w:val="00461BC0"/>
    <w:rsid w:val="00462C7A"/>
    <w:rsid w:val="00470EEC"/>
    <w:rsid w:val="004738D4"/>
    <w:rsid w:val="004749C7"/>
    <w:rsid w:val="0047640F"/>
    <w:rsid w:val="00486E82"/>
    <w:rsid w:val="00497953"/>
    <w:rsid w:val="004A2A7D"/>
    <w:rsid w:val="004B2D1B"/>
    <w:rsid w:val="004B5C20"/>
    <w:rsid w:val="004B7C0D"/>
    <w:rsid w:val="004C3665"/>
    <w:rsid w:val="004C4E0C"/>
    <w:rsid w:val="004D18A1"/>
    <w:rsid w:val="004D2DF1"/>
    <w:rsid w:val="004D2EEF"/>
    <w:rsid w:val="004D6289"/>
    <w:rsid w:val="004E0BF2"/>
    <w:rsid w:val="004E743B"/>
    <w:rsid w:val="004F2A45"/>
    <w:rsid w:val="004F5E1E"/>
    <w:rsid w:val="004F76B5"/>
    <w:rsid w:val="00502AB9"/>
    <w:rsid w:val="00510AB5"/>
    <w:rsid w:val="00521814"/>
    <w:rsid w:val="00524824"/>
    <w:rsid w:val="00533955"/>
    <w:rsid w:val="005357EC"/>
    <w:rsid w:val="0054301C"/>
    <w:rsid w:val="0054516E"/>
    <w:rsid w:val="00556073"/>
    <w:rsid w:val="00557247"/>
    <w:rsid w:val="00561664"/>
    <w:rsid w:val="00566458"/>
    <w:rsid w:val="005666ED"/>
    <w:rsid w:val="00570C67"/>
    <w:rsid w:val="00577B32"/>
    <w:rsid w:val="00577D83"/>
    <w:rsid w:val="00580632"/>
    <w:rsid w:val="005806DF"/>
    <w:rsid w:val="0058226A"/>
    <w:rsid w:val="005877F0"/>
    <w:rsid w:val="0059548E"/>
    <w:rsid w:val="00596528"/>
    <w:rsid w:val="005A2393"/>
    <w:rsid w:val="005A2FD5"/>
    <w:rsid w:val="005A5A61"/>
    <w:rsid w:val="005B39E2"/>
    <w:rsid w:val="005B6720"/>
    <w:rsid w:val="005B6831"/>
    <w:rsid w:val="005C1EEB"/>
    <w:rsid w:val="005C5CE1"/>
    <w:rsid w:val="005E1C74"/>
    <w:rsid w:val="005E4EC0"/>
    <w:rsid w:val="005E64BA"/>
    <w:rsid w:val="005F17EE"/>
    <w:rsid w:val="00600EDB"/>
    <w:rsid w:val="00600F0C"/>
    <w:rsid w:val="00615220"/>
    <w:rsid w:val="006223FD"/>
    <w:rsid w:val="00624744"/>
    <w:rsid w:val="006264BA"/>
    <w:rsid w:val="00626E39"/>
    <w:rsid w:val="00631B42"/>
    <w:rsid w:val="00636611"/>
    <w:rsid w:val="00640AB4"/>
    <w:rsid w:val="00643000"/>
    <w:rsid w:val="00647780"/>
    <w:rsid w:val="006520F2"/>
    <w:rsid w:val="006557D9"/>
    <w:rsid w:val="006570F3"/>
    <w:rsid w:val="0066576E"/>
    <w:rsid w:val="0066613D"/>
    <w:rsid w:val="00671FA4"/>
    <w:rsid w:val="00674883"/>
    <w:rsid w:val="00675762"/>
    <w:rsid w:val="0067722C"/>
    <w:rsid w:val="0068187D"/>
    <w:rsid w:val="00686E91"/>
    <w:rsid w:val="0068741E"/>
    <w:rsid w:val="006932DC"/>
    <w:rsid w:val="00696EA8"/>
    <w:rsid w:val="006A6C5E"/>
    <w:rsid w:val="006A7746"/>
    <w:rsid w:val="006B028D"/>
    <w:rsid w:val="006B30C5"/>
    <w:rsid w:val="006B5B23"/>
    <w:rsid w:val="006C2C4D"/>
    <w:rsid w:val="006C4CAB"/>
    <w:rsid w:val="006C52C6"/>
    <w:rsid w:val="006C680D"/>
    <w:rsid w:val="006C6F13"/>
    <w:rsid w:val="00700F31"/>
    <w:rsid w:val="0070147E"/>
    <w:rsid w:val="007045E8"/>
    <w:rsid w:val="00712CC8"/>
    <w:rsid w:val="00713163"/>
    <w:rsid w:val="00713499"/>
    <w:rsid w:val="00716934"/>
    <w:rsid w:val="00726168"/>
    <w:rsid w:val="00727419"/>
    <w:rsid w:val="007274B1"/>
    <w:rsid w:val="00731C3A"/>
    <w:rsid w:val="007358AA"/>
    <w:rsid w:val="007370A3"/>
    <w:rsid w:val="00743272"/>
    <w:rsid w:val="007449CD"/>
    <w:rsid w:val="0074615B"/>
    <w:rsid w:val="00755937"/>
    <w:rsid w:val="00761D60"/>
    <w:rsid w:val="0077000C"/>
    <w:rsid w:val="00774E18"/>
    <w:rsid w:val="0078363E"/>
    <w:rsid w:val="007927CE"/>
    <w:rsid w:val="00793E05"/>
    <w:rsid w:val="00796A2D"/>
    <w:rsid w:val="007A000A"/>
    <w:rsid w:val="007A1D41"/>
    <w:rsid w:val="007B0469"/>
    <w:rsid w:val="007D01EF"/>
    <w:rsid w:val="007E1A41"/>
    <w:rsid w:val="007E4087"/>
    <w:rsid w:val="007E648F"/>
    <w:rsid w:val="007E73CC"/>
    <w:rsid w:val="008013C4"/>
    <w:rsid w:val="00815733"/>
    <w:rsid w:val="0081725B"/>
    <w:rsid w:val="008211D3"/>
    <w:rsid w:val="00821884"/>
    <w:rsid w:val="00830F70"/>
    <w:rsid w:val="00831A7C"/>
    <w:rsid w:val="00835246"/>
    <w:rsid w:val="008365C2"/>
    <w:rsid w:val="00836F7D"/>
    <w:rsid w:val="0084639A"/>
    <w:rsid w:val="008531C7"/>
    <w:rsid w:val="00855D83"/>
    <w:rsid w:val="008629AB"/>
    <w:rsid w:val="00874A85"/>
    <w:rsid w:val="008755D9"/>
    <w:rsid w:val="00892405"/>
    <w:rsid w:val="008933EA"/>
    <w:rsid w:val="008A767B"/>
    <w:rsid w:val="008C0351"/>
    <w:rsid w:val="008C1F02"/>
    <w:rsid w:val="008D0E3F"/>
    <w:rsid w:val="008D0ED5"/>
    <w:rsid w:val="008D3695"/>
    <w:rsid w:val="008E6DF6"/>
    <w:rsid w:val="008F76B9"/>
    <w:rsid w:val="0090285C"/>
    <w:rsid w:val="00903732"/>
    <w:rsid w:val="00904A7E"/>
    <w:rsid w:val="009109CF"/>
    <w:rsid w:val="00923925"/>
    <w:rsid w:val="009453E9"/>
    <w:rsid w:val="00947148"/>
    <w:rsid w:val="009528A2"/>
    <w:rsid w:val="00953404"/>
    <w:rsid w:val="00955828"/>
    <w:rsid w:val="00981056"/>
    <w:rsid w:val="00993AD7"/>
    <w:rsid w:val="00994A53"/>
    <w:rsid w:val="009A0728"/>
    <w:rsid w:val="009A1B43"/>
    <w:rsid w:val="009A60E3"/>
    <w:rsid w:val="009B2E4A"/>
    <w:rsid w:val="009B38DC"/>
    <w:rsid w:val="009B3AB8"/>
    <w:rsid w:val="009C60FD"/>
    <w:rsid w:val="009C7519"/>
    <w:rsid w:val="009D31DC"/>
    <w:rsid w:val="009D3CC2"/>
    <w:rsid w:val="009E6631"/>
    <w:rsid w:val="009E684A"/>
    <w:rsid w:val="009E6CEA"/>
    <w:rsid w:val="009F2B67"/>
    <w:rsid w:val="009F3618"/>
    <w:rsid w:val="009F5F16"/>
    <w:rsid w:val="00A014AB"/>
    <w:rsid w:val="00A10BF5"/>
    <w:rsid w:val="00A17C91"/>
    <w:rsid w:val="00A21664"/>
    <w:rsid w:val="00A22F9B"/>
    <w:rsid w:val="00A26748"/>
    <w:rsid w:val="00A31F78"/>
    <w:rsid w:val="00A347DE"/>
    <w:rsid w:val="00A354F2"/>
    <w:rsid w:val="00A36204"/>
    <w:rsid w:val="00A37F57"/>
    <w:rsid w:val="00A56250"/>
    <w:rsid w:val="00A606FB"/>
    <w:rsid w:val="00A60F02"/>
    <w:rsid w:val="00A614C9"/>
    <w:rsid w:val="00A6196F"/>
    <w:rsid w:val="00A63E0B"/>
    <w:rsid w:val="00A656FE"/>
    <w:rsid w:val="00A72F87"/>
    <w:rsid w:val="00A75F0F"/>
    <w:rsid w:val="00A771E1"/>
    <w:rsid w:val="00A823FF"/>
    <w:rsid w:val="00A843CC"/>
    <w:rsid w:val="00A87861"/>
    <w:rsid w:val="00A9088A"/>
    <w:rsid w:val="00A90933"/>
    <w:rsid w:val="00A9220D"/>
    <w:rsid w:val="00A94940"/>
    <w:rsid w:val="00A949AA"/>
    <w:rsid w:val="00A94FBF"/>
    <w:rsid w:val="00A95D14"/>
    <w:rsid w:val="00A962C8"/>
    <w:rsid w:val="00AA01DF"/>
    <w:rsid w:val="00AA0C62"/>
    <w:rsid w:val="00AA1877"/>
    <w:rsid w:val="00AB44A8"/>
    <w:rsid w:val="00AC1525"/>
    <w:rsid w:val="00AC3FFE"/>
    <w:rsid w:val="00AC54F7"/>
    <w:rsid w:val="00AD4E71"/>
    <w:rsid w:val="00AD7D68"/>
    <w:rsid w:val="00AE3955"/>
    <w:rsid w:val="00AE47C3"/>
    <w:rsid w:val="00AF10F4"/>
    <w:rsid w:val="00AF43E4"/>
    <w:rsid w:val="00B052E5"/>
    <w:rsid w:val="00B05BB1"/>
    <w:rsid w:val="00B0617A"/>
    <w:rsid w:val="00B06E99"/>
    <w:rsid w:val="00B1031D"/>
    <w:rsid w:val="00B12107"/>
    <w:rsid w:val="00B131E6"/>
    <w:rsid w:val="00B161C2"/>
    <w:rsid w:val="00B30BF8"/>
    <w:rsid w:val="00B46244"/>
    <w:rsid w:val="00B5469D"/>
    <w:rsid w:val="00B577BC"/>
    <w:rsid w:val="00B57ECC"/>
    <w:rsid w:val="00B8017C"/>
    <w:rsid w:val="00B81BD5"/>
    <w:rsid w:val="00B82DFD"/>
    <w:rsid w:val="00B85D72"/>
    <w:rsid w:val="00B93AE2"/>
    <w:rsid w:val="00BA2D61"/>
    <w:rsid w:val="00BB0B1D"/>
    <w:rsid w:val="00BB2A59"/>
    <w:rsid w:val="00BB48A2"/>
    <w:rsid w:val="00BC1C1C"/>
    <w:rsid w:val="00BC32EB"/>
    <w:rsid w:val="00BC3AE4"/>
    <w:rsid w:val="00BC4B57"/>
    <w:rsid w:val="00BC5166"/>
    <w:rsid w:val="00BC5BBB"/>
    <w:rsid w:val="00BD0079"/>
    <w:rsid w:val="00BD298D"/>
    <w:rsid w:val="00BD313A"/>
    <w:rsid w:val="00BD3DAC"/>
    <w:rsid w:val="00BD5137"/>
    <w:rsid w:val="00BD66E2"/>
    <w:rsid w:val="00BE5AA3"/>
    <w:rsid w:val="00BE6C46"/>
    <w:rsid w:val="00C00DDE"/>
    <w:rsid w:val="00C11841"/>
    <w:rsid w:val="00C17F69"/>
    <w:rsid w:val="00C20877"/>
    <w:rsid w:val="00C310BE"/>
    <w:rsid w:val="00C41FB9"/>
    <w:rsid w:val="00C4686E"/>
    <w:rsid w:val="00C5301C"/>
    <w:rsid w:val="00C546F7"/>
    <w:rsid w:val="00C55865"/>
    <w:rsid w:val="00C574CC"/>
    <w:rsid w:val="00C71EC9"/>
    <w:rsid w:val="00C71F62"/>
    <w:rsid w:val="00C77AFC"/>
    <w:rsid w:val="00C80D69"/>
    <w:rsid w:val="00C8123F"/>
    <w:rsid w:val="00C82776"/>
    <w:rsid w:val="00C967F1"/>
    <w:rsid w:val="00CB47C1"/>
    <w:rsid w:val="00CB6894"/>
    <w:rsid w:val="00CB77CE"/>
    <w:rsid w:val="00CC18D7"/>
    <w:rsid w:val="00CD0EE5"/>
    <w:rsid w:val="00CE3CE2"/>
    <w:rsid w:val="00CE5694"/>
    <w:rsid w:val="00CF0337"/>
    <w:rsid w:val="00CF08C1"/>
    <w:rsid w:val="00CF3334"/>
    <w:rsid w:val="00CF471A"/>
    <w:rsid w:val="00CF585A"/>
    <w:rsid w:val="00D0110D"/>
    <w:rsid w:val="00D03799"/>
    <w:rsid w:val="00D03912"/>
    <w:rsid w:val="00D05529"/>
    <w:rsid w:val="00D109D6"/>
    <w:rsid w:val="00D1102A"/>
    <w:rsid w:val="00D13AC1"/>
    <w:rsid w:val="00D13D0F"/>
    <w:rsid w:val="00D17D90"/>
    <w:rsid w:val="00D2178B"/>
    <w:rsid w:val="00D2465E"/>
    <w:rsid w:val="00D30C68"/>
    <w:rsid w:val="00D34789"/>
    <w:rsid w:val="00D406FF"/>
    <w:rsid w:val="00D71779"/>
    <w:rsid w:val="00D772DF"/>
    <w:rsid w:val="00D80925"/>
    <w:rsid w:val="00D80DDF"/>
    <w:rsid w:val="00D8393D"/>
    <w:rsid w:val="00D92021"/>
    <w:rsid w:val="00D951A4"/>
    <w:rsid w:val="00DA2919"/>
    <w:rsid w:val="00DA63B8"/>
    <w:rsid w:val="00DB59BD"/>
    <w:rsid w:val="00DC6380"/>
    <w:rsid w:val="00DC7DCF"/>
    <w:rsid w:val="00DD1C3C"/>
    <w:rsid w:val="00DD502F"/>
    <w:rsid w:val="00DD696F"/>
    <w:rsid w:val="00DE3CC7"/>
    <w:rsid w:val="00DE724C"/>
    <w:rsid w:val="00DF0C63"/>
    <w:rsid w:val="00DF13FA"/>
    <w:rsid w:val="00DF49F2"/>
    <w:rsid w:val="00DF4A1E"/>
    <w:rsid w:val="00E07B01"/>
    <w:rsid w:val="00E10100"/>
    <w:rsid w:val="00E10D9B"/>
    <w:rsid w:val="00E10F38"/>
    <w:rsid w:val="00E12EA4"/>
    <w:rsid w:val="00E131A3"/>
    <w:rsid w:val="00E13D64"/>
    <w:rsid w:val="00E153FE"/>
    <w:rsid w:val="00E2427E"/>
    <w:rsid w:val="00E32195"/>
    <w:rsid w:val="00E438B0"/>
    <w:rsid w:val="00E52459"/>
    <w:rsid w:val="00E529EF"/>
    <w:rsid w:val="00E62893"/>
    <w:rsid w:val="00E75AD1"/>
    <w:rsid w:val="00E77EB2"/>
    <w:rsid w:val="00E87D1F"/>
    <w:rsid w:val="00E90A04"/>
    <w:rsid w:val="00E94A91"/>
    <w:rsid w:val="00EA1D02"/>
    <w:rsid w:val="00EA7568"/>
    <w:rsid w:val="00EB2983"/>
    <w:rsid w:val="00EB5F07"/>
    <w:rsid w:val="00EC0223"/>
    <w:rsid w:val="00ED02A6"/>
    <w:rsid w:val="00ED3198"/>
    <w:rsid w:val="00ED573C"/>
    <w:rsid w:val="00EE708C"/>
    <w:rsid w:val="00EF062B"/>
    <w:rsid w:val="00F05819"/>
    <w:rsid w:val="00F058CC"/>
    <w:rsid w:val="00F07191"/>
    <w:rsid w:val="00F1065F"/>
    <w:rsid w:val="00F17C3C"/>
    <w:rsid w:val="00F17D05"/>
    <w:rsid w:val="00F20B7D"/>
    <w:rsid w:val="00F20B8F"/>
    <w:rsid w:val="00F23771"/>
    <w:rsid w:val="00F275BD"/>
    <w:rsid w:val="00F3675E"/>
    <w:rsid w:val="00F556EF"/>
    <w:rsid w:val="00F614FD"/>
    <w:rsid w:val="00F620C4"/>
    <w:rsid w:val="00F6413F"/>
    <w:rsid w:val="00F66B3F"/>
    <w:rsid w:val="00F80433"/>
    <w:rsid w:val="00F84DC4"/>
    <w:rsid w:val="00F8741E"/>
    <w:rsid w:val="00FA276A"/>
    <w:rsid w:val="00FA2C3E"/>
    <w:rsid w:val="00FA3B2C"/>
    <w:rsid w:val="00FA596E"/>
    <w:rsid w:val="00FB442A"/>
    <w:rsid w:val="00FC1B84"/>
    <w:rsid w:val="00FC1BED"/>
    <w:rsid w:val="00FC4063"/>
    <w:rsid w:val="00FD6B7D"/>
    <w:rsid w:val="00FD7BC4"/>
    <w:rsid w:val="00FE3947"/>
    <w:rsid w:val="00FE451C"/>
    <w:rsid w:val="00FE547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9FE"/>
  <w15:chartTrackingRefBased/>
  <w15:docId w15:val="{F1732F5C-64EB-4D0B-A835-2262BA0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4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64BD"/>
    <w:rPr>
      <w:u w:val="single"/>
    </w:rPr>
  </w:style>
  <w:style w:type="paragraph" w:styleId="PlainText">
    <w:name w:val="Plain Text"/>
    <w:basedOn w:val="Normal"/>
    <w:link w:val="PlainTextChar"/>
    <w:uiPriority w:val="99"/>
    <w:rsid w:val="0002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264B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0264BD"/>
  </w:style>
  <w:style w:type="paragraph" w:styleId="ListParagraph">
    <w:name w:val="List Paragraph"/>
    <w:basedOn w:val="Normal"/>
    <w:uiPriority w:val="34"/>
    <w:qFormat/>
    <w:rsid w:val="0002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E9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9453E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451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93D"/>
    <w:rPr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A949AA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C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D1102A"/>
  </w:style>
  <w:style w:type="character" w:customStyle="1" w:styleId="divider1">
    <w:name w:val="divider1"/>
    <w:basedOn w:val="DefaultParagraphFont"/>
    <w:rsid w:val="00D1102A"/>
  </w:style>
  <w:style w:type="character" w:customStyle="1" w:styleId="description">
    <w:name w:val="description"/>
    <w:basedOn w:val="DefaultParagraphFont"/>
    <w:rsid w:val="00D1102A"/>
  </w:style>
  <w:style w:type="character" w:customStyle="1" w:styleId="divider2">
    <w:name w:val="divider2"/>
    <w:basedOn w:val="DefaultParagraphFont"/>
    <w:rsid w:val="00D1102A"/>
  </w:style>
  <w:style w:type="character" w:customStyle="1" w:styleId="address">
    <w:name w:val="address"/>
    <w:basedOn w:val="DefaultParagraphFont"/>
    <w:rsid w:val="00D1102A"/>
  </w:style>
  <w:style w:type="paragraph" w:styleId="Header">
    <w:name w:val="header"/>
    <w:basedOn w:val="Normal"/>
    <w:link w:val="HeaderChar"/>
    <w:uiPriority w:val="99"/>
    <w:unhideWhenUsed/>
    <w:rsid w:val="00A0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4A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AB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mgswjcybeug7h7sxx8rno/h?rlkey=pqqowsb5spp4z9095ok8b0ryo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8248-A4E8-4163-AD9E-AA74DB1B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Ditchling Parish Council</dc:creator>
  <cp:keywords/>
  <dc:description/>
  <cp:lastModifiedBy>Ditchling Parish</cp:lastModifiedBy>
  <cp:revision>8</cp:revision>
  <cp:lastPrinted>2023-11-08T14:55:00Z</cp:lastPrinted>
  <dcterms:created xsi:type="dcterms:W3CDTF">2023-11-08T14:46:00Z</dcterms:created>
  <dcterms:modified xsi:type="dcterms:W3CDTF">2023-11-08T15:01:00Z</dcterms:modified>
</cp:coreProperties>
</file>